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31"/>
        <w:gridCol w:w="2340"/>
      </w:tblGrid>
      <w:tr w:rsidR="003525AC" w:rsidRPr="00365042" w:rsidTr="008B34C8">
        <w:trPr>
          <w:cantSplit/>
          <w:trHeight w:val="690"/>
        </w:trPr>
        <w:tc>
          <w:tcPr>
            <w:tcW w:w="4039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Zuwendungsempfänger (Adresse)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  <w:tc>
          <w:tcPr>
            <w:tcW w:w="3231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Ansprechpartner (Tel.-Nr. und Email)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  <w:tc>
          <w:tcPr>
            <w:tcW w:w="2340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Datum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</w:tr>
      <w:tr w:rsidR="003525AC" w:rsidRPr="00365042" w:rsidTr="008B34C8">
        <w:trPr>
          <w:cantSplit/>
          <w:trHeight w:val="689"/>
        </w:trPr>
        <w:tc>
          <w:tcPr>
            <w:tcW w:w="4039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</w:tc>
        <w:tc>
          <w:tcPr>
            <w:tcW w:w="3231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2981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2981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</w:p>
        </w:tc>
        <w:tc>
          <w:tcPr>
            <w:tcW w:w="2340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right" w:leader="dot" w:pos="220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</w:p>
        </w:tc>
      </w:tr>
    </w:tbl>
    <w:p w:rsidR="003716E2" w:rsidRPr="00365042" w:rsidRDefault="003716E2">
      <w:pPr>
        <w:rPr>
          <w:rFonts w:ascii="Tahoma" w:hAnsi="Tahoma" w:cs="Tahoma"/>
          <w:sz w:val="24"/>
        </w:rPr>
      </w:pPr>
    </w:p>
    <w:p w:rsidR="003716E2" w:rsidRPr="00365042" w:rsidRDefault="003716E2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 xml:space="preserve">An die 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 xml:space="preserve">Landesanstalt für Kommunikation 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>Baden-Württemberg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>Postfach 10 29 27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</w:rPr>
      </w:pPr>
      <w:r w:rsidRPr="00365042">
        <w:rPr>
          <w:rFonts w:ascii="Tahoma" w:hAnsi="Tahoma" w:cs="Tahoma"/>
          <w:sz w:val="22"/>
        </w:rPr>
        <w:t>70025 Stuttgart</w:t>
      </w:r>
    </w:p>
    <w:p w:rsidR="003716E2" w:rsidRPr="00365042" w:rsidRDefault="003716E2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215684" w:rsidRPr="00E506D5" w:rsidRDefault="00807158" w:rsidP="00E506D5">
      <w:pPr>
        <w:jc w:val="center"/>
        <w:rPr>
          <w:rFonts w:ascii="Tahoma" w:hAnsi="Tahoma" w:cs="Tahoma"/>
          <w:b/>
          <w:sz w:val="28"/>
          <w:szCs w:val="28"/>
        </w:rPr>
      </w:pPr>
      <w:r w:rsidRPr="00E506D5">
        <w:rPr>
          <w:rFonts w:ascii="Tahoma" w:hAnsi="Tahoma" w:cs="Tahoma"/>
          <w:b/>
          <w:sz w:val="28"/>
          <w:szCs w:val="28"/>
        </w:rPr>
        <w:t>Verwendungsnachweis über die</w:t>
      </w:r>
    </w:p>
    <w:p w:rsidR="00215684" w:rsidRPr="00E506D5" w:rsidRDefault="0082313D" w:rsidP="00E506D5">
      <w:pPr>
        <w:jc w:val="center"/>
        <w:rPr>
          <w:rFonts w:ascii="Tahoma" w:hAnsi="Tahoma" w:cs="Tahoma"/>
          <w:b/>
          <w:sz w:val="28"/>
          <w:szCs w:val="28"/>
        </w:rPr>
      </w:pPr>
      <w:r w:rsidRPr="00E506D5">
        <w:rPr>
          <w:rFonts w:ascii="Tahoma" w:hAnsi="Tahoma" w:cs="Tahoma"/>
          <w:b/>
          <w:sz w:val="28"/>
          <w:szCs w:val="28"/>
        </w:rPr>
        <w:t xml:space="preserve">Gewährung </w:t>
      </w:r>
      <w:r w:rsidR="009E54A0">
        <w:rPr>
          <w:rFonts w:ascii="Tahoma" w:hAnsi="Tahoma" w:cs="Tahoma"/>
          <w:b/>
          <w:sz w:val="28"/>
          <w:szCs w:val="28"/>
        </w:rPr>
        <w:t xml:space="preserve">der </w:t>
      </w:r>
      <w:r w:rsidR="006C540F">
        <w:rPr>
          <w:rFonts w:ascii="Tahoma" w:hAnsi="Tahoma" w:cs="Tahoma"/>
          <w:b/>
          <w:sz w:val="28"/>
          <w:szCs w:val="28"/>
        </w:rPr>
        <w:t>Kleinbeihilfe (</w:t>
      </w:r>
      <w:r w:rsidR="009E54A0">
        <w:rPr>
          <w:rFonts w:ascii="Tahoma" w:hAnsi="Tahoma" w:cs="Tahoma"/>
          <w:b/>
          <w:sz w:val="28"/>
          <w:szCs w:val="28"/>
        </w:rPr>
        <w:t>Bundeshilfe</w:t>
      </w:r>
      <w:r w:rsidR="006C540F">
        <w:rPr>
          <w:rFonts w:ascii="Tahoma" w:hAnsi="Tahoma" w:cs="Tahoma"/>
          <w:b/>
          <w:sz w:val="28"/>
          <w:szCs w:val="28"/>
        </w:rPr>
        <w:t>)</w:t>
      </w:r>
      <w:r w:rsidR="009E54A0">
        <w:rPr>
          <w:rFonts w:ascii="Tahoma" w:hAnsi="Tahoma" w:cs="Tahoma"/>
          <w:b/>
          <w:sz w:val="28"/>
          <w:szCs w:val="28"/>
        </w:rPr>
        <w:t xml:space="preserve"> „Neustart Kultur“</w:t>
      </w:r>
    </w:p>
    <w:p w:rsidR="00215684" w:rsidRPr="00E506D5" w:rsidRDefault="00215684" w:rsidP="00E506D5">
      <w:pPr>
        <w:jc w:val="center"/>
        <w:rPr>
          <w:rFonts w:ascii="Tahoma" w:hAnsi="Tahoma" w:cs="Tahoma"/>
          <w:b/>
          <w:sz w:val="28"/>
          <w:szCs w:val="28"/>
        </w:rPr>
      </w:pPr>
      <w:r w:rsidRPr="00E506D5">
        <w:rPr>
          <w:rFonts w:ascii="Tahoma" w:hAnsi="Tahoma" w:cs="Tahoma"/>
          <w:b/>
          <w:sz w:val="28"/>
          <w:szCs w:val="28"/>
        </w:rPr>
        <w:t xml:space="preserve">im Bereich des </w:t>
      </w:r>
      <w:r w:rsidR="006C540F">
        <w:rPr>
          <w:rFonts w:ascii="Tahoma" w:hAnsi="Tahoma" w:cs="Tahoma"/>
          <w:b/>
          <w:sz w:val="28"/>
          <w:szCs w:val="28"/>
        </w:rPr>
        <w:t xml:space="preserve">privaten </w:t>
      </w:r>
      <w:r w:rsidRPr="00E506D5">
        <w:rPr>
          <w:rFonts w:ascii="Tahoma" w:hAnsi="Tahoma" w:cs="Tahoma"/>
          <w:b/>
          <w:sz w:val="28"/>
          <w:szCs w:val="28"/>
        </w:rPr>
        <w:t>kommerziellen Hörfunks</w:t>
      </w:r>
    </w:p>
    <w:p w:rsidR="00807158" w:rsidRPr="00365042" w:rsidRDefault="00807158" w:rsidP="00807158">
      <w:pPr>
        <w:pStyle w:val="B1"/>
        <w:spacing w:after="0" w:line="240" w:lineRule="auto"/>
        <w:ind w:left="1077"/>
        <w:rPr>
          <w:rFonts w:ascii="Tahoma" w:hAnsi="Tahoma" w:cs="Tahoma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B3DAF" w:rsidRDefault="008B3DAF">
      <w:pPr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 xml:space="preserve">Bezugnehmend auf den Zuwendungsbescheid vom __________ </w:t>
      </w:r>
      <w:r w:rsidR="00807158" w:rsidRPr="0082313D">
        <w:rPr>
          <w:rFonts w:ascii="Tahoma" w:hAnsi="Tahoma" w:cs="Tahoma"/>
          <w:sz w:val="22"/>
          <w:szCs w:val="22"/>
        </w:rPr>
        <w:t xml:space="preserve">über die </w:t>
      </w:r>
      <w:r w:rsidR="0082313D" w:rsidRPr="0082313D">
        <w:rPr>
          <w:rFonts w:ascii="Tahoma" w:hAnsi="Tahoma" w:cs="Tahoma"/>
          <w:sz w:val="22"/>
          <w:szCs w:val="22"/>
        </w:rPr>
        <w:t>Gewährung einer Kleinbeihilfe</w:t>
      </w:r>
      <w:r w:rsidRPr="0082313D">
        <w:rPr>
          <w:rFonts w:ascii="Tahoma" w:hAnsi="Tahoma" w:cs="Tahoma"/>
          <w:sz w:val="22"/>
          <w:szCs w:val="22"/>
        </w:rPr>
        <w:t xml:space="preserve"> im Jahr 20</w:t>
      </w:r>
      <w:r w:rsidR="0082313D" w:rsidRPr="0082313D">
        <w:rPr>
          <w:rFonts w:ascii="Tahoma" w:hAnsi="Tahoma" w:cs="Tahoma"/>
          <w:sz w:val="22"/>
          <w:szCs w:val="22"/>
        </w:rPr>
        <w:t>20</w:t>
      </w:r>
      <w:r w:rsidRPr="0082313D">
        <w:rPr>
          <w:rFonts w:ascii="Tahoma" w:hAnsi="Tahoma" w:cs="Tahoma"/>
          <w:sz w:val="22"/>
          <w:szCs w:val="22"/>
        </w:rPr>
        <w:t xml:space="preserve"> übersenden wir anbei den Verwendungsnachweis in Form </w:t>
      </w:r>
      <w:r w:rsidR="00EF2AE6" w:rsidRPr="0082313D">
        <w:rPr>
          <w:rFonts w:ascii="Tahoma" w:hAnsi="Tahoma" w:cs="Tahoma"/>
          <w:sz w:val="22"/>
          <w:szCs w:val="22"/>
        </w:rPr>
        <w:t>eines</w:t>
      </w:r>
      <w:r w:rsidR="00E310FF" w:rsidRPr="0082313D">
        <w:rPr>
          <w:rFonts w:ascii="Tahoma" w:hAnsi="Tahoma" w:cs="Tahoma"/>
          <w:sz w:val="22"/>
          <w:szCs w:val="22"/>
        </w:rPr>
        <w:t xml:space="preserve"> zahlenmäßigen Nachweis</w:t>
      </w:r>
      <w:r w:rsidRPr="0082313D">
        <w:rPr>
          <w:rFonts w:ascii="Tahoma" w:hAnsi="Tahoma" w:cs="Tahoma"/>
          <w:sz w:val="22"/>
          <w:szCs w:val="22"/>
        </w:rPr>
        <w:t xml:space="preserve">, in dem die Verwendung der Zuwendung </w:t>
      </w:r>
      <w:r w:rsidR="00E310FF" w:rsidRPr="0082313D">
        <w:rPr>
          <w:rFonts w:ascii="Tahoma" w:hAnsi="Tahoma" w:cs="Tahoma"/>
          <w:sz w:val="22"/>
          <w:szCs w:val="22"/>
        </w:rPr>
        <w:t xml:space="preserve">in zeitlicher Folge und entsprechend der Gliederung des der Bewilligung zu Grunde gelegten Kostenplans </w:t>
      </w:r>
      <w:r w:rsidRPr="0082313D">
        <w:rPr>
          <w:rFonts w:ascii="Tahoma" w:hAnsi="Tahoma" w:cs="Tahoma"/>
          <w:sz w:val="22"/>
          <w:szCs w:val="22"/>
        </w:rPr>
        <w:t>dargestellt ist</w:t>
      </w:r>
      <w:r w:rsidR="0082313D" w:rsidRPr="0082313D">
        <w:rPr>
          <w:rFonts w:ascii="Tahoma" w:hAnsi="Tahoma" w:cs="Tahoma"/>
          <w:sz w:val="22"/>
          <w:szCs w:val="22"/>
        </w:rPr>
        <w:t xml:space="preserve"> und einem Sachbericht.</w:t>
      </w:r>
    </w:p>
    <w:p w:rsidR="0082313D" w:rsidRPr="0082313D" w:rsidRDefault="0082313D">
      <w:pPr>
        <w:rPr>
          <w:rFonts w:ascii="Tahoma" w:hAnsi="Tahoma" w:cs="Tahoma"/>
          <w:sz w:val="22"/>
          <w:szCs w:val="22"/>
        </w:rPr>
      </w:pPr>
    </w:p>
    <w:p w:rsidR="0082313D" w:rsidRPr="0082313D" w:rsidRDefault="0082313D">
      <w:pPr>
        <w:rPr>
          <w:rFonts w:ascii="Tahoma" w:hAnsi="Tahoma" w:cs="Tahoma"/>
          <w:sz w:val="24"/>
        </w:rPr>
      </w:pPr>
      <w:r w:rsidRPr="0082313D">
        <w:rPr>
          <w:rFonts w:ascii="Tahoma" w:hAnsi="Tahoma" w:cs="Tahoma"/>
          <w:sz w:val="22"/>
          <w:szCs w:val="22"/>
        </w:rPr>
        <w:t>Wenn aus dem zahlenmäßigen Nachweis Tag, Empfänger/in, Einzahler/in, Grund und Einzelbetrag jeder Zahlung, der Zahlungsbeweis und Verwendungszweck ersichtlich ist, kann gemäß Ziffer 6.6.1 der ANBest-P auf die Vorlage der Rechnungsbelege verzichtet werden. Die Landesanstalt behält sich jedoch vor, stichprobenweise einzelne Belege anzufordern.</w:t>
      </w:r>
    </w:p>
    <w:p w:rsidR="008B3DAF" w:rsidRPr="00365042" w:rsidRDefault="008B3DAF">
      <w:pPr>
        <w:rPr>
          <w:rFonts w:ascii="Tahoma" w:hAnsi="Tahoma" w:cs="Tahoma"/>
          <w:sz w:val="24"/>
        </w:rPr>
      </w:pPr>
    </w:p>
    <w:p w:rsidR="004A61AA" w:rsidRPr="00365042" w:rsidRDefault="004A61AA" w:rsidP="004A61AA">
      <w:pPr>
        <w:rPr>
          <w:rFonts w:ascii="Tahoma" w:hAnsi="Tahoma" w:cs="Tahoma"/>
          <w:sz w:val="24"/>
        </w:rPr>
      </w:pPr>
    </w:p>
    <w:p w:rsidR="004A61AA" w:rsidRPr="00365042" w:rsidRDefault="004A61AA">
      <w:pPr>
        <w:rPr>
          <w:rFonts w:ascii="Tahoma" w:hAnsi="Tahoma" w:cs="Tahoma"/>
          <w:sz w:val="24"/>
        </w:rPr>
      </w:pPr>
    </w:p>
    <w:p w:rsidR="004A61AA" w:rsidRPr="00365042" w:rsidRDefault="004A61AA">
      <w:pPr>
        <w:rPr>
          <w:rFonts w:ascii="Tahoma" w:hAnsi="Tahoma" w:cs="Tahoma"/>
          <w:sz w:val="24"/>
        </w:rPr>
      </w:pPr>
    </w:p>
    <w:p w:rsidR="008B3DAF" w:rsidRPr="00DF1A57" w:rsidRDefault="008B3DAF">
      <w:p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Anlagen:</w:t>
      </w:r>
    </w:p>
    <w:p w:rsidR="008B3DAF" w:rsidRPr="00DF1A57" w:rsidRDefault="008B3DAF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Zahlenmäßiger Nachweis</w:t>
      </w:r>
      <w:r w:rsidR="001D243F" w:rsidRPr="00DF1A57">
        <w:rPr>
          <w:rFonts w:ascii="Tahoma" w:hAnsi="Tahoma" w:cs="Tahoma"/>
          <w:sz w:val="22"/>
          <w:szCs w:val="22"/>
        </w:rPr>
        <w:t xml:space="preserve"> </w:t>
      </w:r>
    </w:p>
    <w:p w:rsidR="0082313D" w:rsidRDefault="0082313D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Sachbericht</w:t>
      </w:r>
      <w:r w:rsidR="00217055">
        <w:rPr>
          <w:rFonts w:ascii="Tahoma" w:hAnsi="Tahoma" w:cs="Tahoma"/>
          <w:sz w:val="22"/>
          <w:szCs w:val="22"/>
        </w:rPr>
        <w:t xml:space="preserve"> (hier ist insbesondere der pandemiebedingte nicht unerhebliche Umsatzrückgang darzulegen und zu begründen</w:t>
      </w:r>
      <w:r w:rsidR="00FD4FC9">
        <w:rPr>
          <w:rFonts w:ascii="Tahoma" w:hAnsi="Tahoma" w:cs="Tahoma"/>
          <w:sz w:val="22"/>
          <w:szCs w:val="22"/>
        </w:rPr>
        <w:t>)</w:t>
      </w:r>
    </w:p>
    <w:p w:rsidR="0012077C" w:rsidRDefault="0012077C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 xml:space="preserve">Jahresrechnung </w:t>
      </w:r>
      <w:r w:rsidR="00217055">
        <w:rPr>
          <w:rFonts w:ascii="Tahoma" w:hAnsi="Tahoma" w:cs="Tahoma"/>
          <w:sz w:val="22"/>
          <w:szCs w:val="22"/>
        </w:rPr>
        <w:t xml:space="preserve">(Gewinn- und Verlustrechnung) </w:t>
      </w:r>
      <w:r w:rsidRPr="00DF1A57">
        <w:rPr>
          <w:rFonts w:ascii="Tahoma" w:hAnsi="Tahoma" w:cs="Tahoma"/>
          <w:sz w:val="22"/>
          <w:szCs w:val="22"/>
        </w:rPr>
        <w:t>2020</w:t>
      </w:r>
      <w:r w:rsidR="00217055">
        <w:rPr>
          <w:rFonts w:ascii="Tahoma" w:hAnsi="Tahoma" w:cs="Tahoma"/>
          <w:sz w:val="22"/>
          <w:szCs w:val="22"/>
        </w:rPr>
        <w:t xml:space="preserve"> mit einer Darstellung der pandemiebedingten nicht unerheblichen Umsatzeinbußen im Vergleich zum Vorjahr</w:t>
      </w:r>
    </w:p>
    <w:p w:rsidR="00FD4FC9" w:rsidRPr="00DF1A57" w:rsidRDefault="00FD4FC9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Im Fall von </w:t>
      </w:r>
      <w:r w:rsidRPr="00FD4FC9">
        <w:rPr>
          <w:rFonts w:ascii="Tahoma" w:hAnsi="Tahoma" w:cs="Tahoma"/>
          <w:b/>
          <w:sz w:val="22"/>
          <w:szCs w:val="22"/>
        </w:rPr>
        <w:t>keinen oder geringen Umsatzeinbußen</w:t>
      </w:r>
      <w:r>
        <w:rPr>
          <w:rFonts w:ascii="Tahoma" w:hAnsi="Tahoma" w:cs="Tahoma"/>
          <w:sz w:val="22"/>
          <w:szCs w:val="22"/>
        </w:rPr>
        <w:t xml:space="preserve">, ist der LFK eine ausführliche Begründung vorzulegen, welche die Förderung </w:t>
      </w:r>
      <w:r w:rsidR="00676BF2">
        <w:rPr>
          <w:rFonts w:ascii="Tahoma" w:hAnsi="Tahoma" w:cs="Tahoma"/>
          <w:sz w:val="22"/>
          <w:szCs w:val="22"/>
        </w:rPr>
        <w:t xml:space="preserve">dennoch </w:t>
      </w:r>
      <w:r>
        <w:rPr>
          <w:rFonts w:ascii="Tahoma" w:hAnsi="Tahoma" w:cs="Tahoma"/>
          <w:sz w:val="22"/>
          <w:szCs w:val="22"/>
        </w:rPr>
        <w:t>rechtfertigt</w:t>
      </w:r>
    </w:p>
    <w:p w:rsidR="00E506D5" w:rsidRPr="00E506D5" w:rsidRDefault="00807158" w:rsidP="00E506D5">
      <w:pPr>
        <w:pStyle w:val="Listenabsatz"/>
        <w:numPr>
          <w:ilvl w:val="0"/>
          <w:numId w:val="7"/>
        </w:numPr>
        <w:rPr>
          <w:rFonts w:ascii="Tahoma" w:hAnsi="Tahoma" w:cs="Tahoma"/>
          <w:b/>
          <w:bCs/>
        </w:rPr>
      </w:pPr>
      <w:r w:rsidRPr="00E506D5">
        <w:rPr>
          <w:rFonts w:ascii="Tahoma" w:hAnsi="Tahoma" w:cs="Tahoma"/>
        </w:rPr>
        <w:br w:type="page"/>
      </w:r>
      <w:r w:rsidR="003716E2" w:rsidRPr="00E506D5">
        <w:rPr>
          <w:rFonts w:ascii="Tahoma" w:hAnsi="Tahoma" w:cs="Tahoma"/>
          <w:b/>
          <w:bCs/>
        </w:rPr>
        <w:lastRenderedPageBreak/>
        <w:t>Zahlenmäßiger Nachweis</w:t>
      </w:r>
      <w:r w:rsidR="00E506D5" w:rsidRPr="00E506D5">
        <w:rPr>
          <w:rFonts w:ascii="Tahoma" w:hAnsi="Tahoma" w:cs="Tahoma"/>
          <w:b/>
          <w:bCs/>
        </w:rPr>
        <w:t xml:space="preserve"> </w:t>
      </w:r>
    </w:p>
    <w:p w:rsidR="003716E2" w:rsidRDefault="003716E2">
      <w:pPr>
        <w:rPr>
          <w:rFonts w:ascii="Tahoma" w:hAnsi="Tahoma" w:cs="Tahoma"/>
          <w:sz w:val="22"/>
          <w:szCs w:val="22"/>
        </w:rPr>
      </w:pPr>
    </w:p>
    <w:p w:rsidR="00E506D5" w:rsidRDefault="00E506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Bitte die Gesamtkosten der Verbreitungskosten im Jahr 2020 aufführen:</w:t>
      </w:r>
    </w:p>
    <w:p w:rsidR="00E506D5" w:rsidRPr="00E506D5" w:rsidRDefault="00E506D5">
      <w:pPr>
        <w:rPr>
          <w:rFonts w:ascii="Tahoma" w:hAnsi="Tahoma" w:cs="Tahoma"/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  <w:gridCol w:w="2126"/>
      </w:tblGrid>
      <w:tr w:rsidR="003716E2" w:rsidRPr="0082313D">
        <w:trPr>
          <w:cantSplit/>
          <w:trHeight w:val="900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9E24FE" w:rsidRPr="00647879" w:rsidRDefault="00647879" w:rsidP="00647879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47879">
              <w:rPr>
                <w:rFonts w:ascii="Tahoma" w:hAnsi="Tahoma" w:cs="Tahoma"/>
                <w:b/>
                <w:sz w:val="22"/>
                <w:szCs w:val="22"/>
              </w:rPr>
              <w:t>UKW Verbreitungskosten</w:t>
            </w:r>
          </w:p>
          <w:p w:rsidR="00647879" w:rsidRPr="00647879" w:rsidRDefault="00647879" w:rsidP="00647879">
            <w:pPr>
              <w:pStyle w:val="Listenabsatz"/>
              <w:rPr>
                <w:rFonts w:ascii="Tahoma" w:hAnsi="Tahoma" w:cs="Tahoma"/>
                <w:b/>
                <w:sz w:val="20"/>
                <w:szCs w:val="20"/>
              </w:rPr>
            </w:pPr>
            <w:r w:rsidRPr="00647879">
              <w:rPr>
                <w:rFonts w:ascii="Tahoma" w:hAnsi="Tahoma" w:cs="Tahoma"/>
                <w:b/>
                <w:sz w:val="20"/>
                <w:szCs w:val="20"/>
              </w:rPr>
              <w:t>(Programmverbreitungskosten, Zuführungskosten, Mietkosten, externe Betriebskosten,</w:t>
            </w:r>
            <w:r w:rsidR="00F67F57">
              <w:rPr>
                <w:rFonts w:ascii="Tahoma" w:hAnsi="Tahoma" w:cs="Tahoma"/>
                <w:b/>
                <w:sz w:val="20"/>
                <w:szCs w:val="20"/>
              </w:rPr>
              <w:t xml:space="preserve"> Anschaffungskosten, Hoheitskosten der </w:t>
            </w:r>
            <w:proofErr w:type="spellStart"/>
            <w:r w:rsidR="00F67F57">
              <w:rPr>
                <w:rFonts w:ascii="Tahoma" w:hAnsi="Tahoma" w:cs="Tahoma"/>
                <w:b/>
                <w:sz w:val="20"/>
                <w:szCs w:val="20"/>
              </w:rPr>
              <w:t>BnetzA</w:t>
            </w:r>
            <w:proofErr w:type="spellEnd"/>
            <w:r w:rsidR="00F67F57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Pr="00647879">
              <w:rPr>
                <w:rFonts w:ascii="Tahoma" w:hAnsi="Tahoma" w:cs="Tahoma"/>
                <w:b/>
                <w:sz w:val="20"/>
                <w:szCs w:val="20"/>
              </w:rPr>
              <w:t>Einmalzahlungen)</w:t>
            </w:r>
          </w:p>
          <w:p w:rsidR="009E24FE" w:rsidRPr="0082313D" w:rsidRDefault="009E24F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82313D" w:rsidRDefault="003C32E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Abrechnung</w:t>
            </w:r>
          </w:p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 w:rsidP="009E24FE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 w:rsidP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 w:rsidP="009E24FE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 w:rsidP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 w:rsidTr="009E24FE">
        <w:trPr>
          <w:cantSplit/>
        </w:trPr>
        <w:tc>
          <w:tcPr>
            <w:tcW w:w="5173" w:type="dxa"/>
            <w:tcBorders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82313D" w:rsidTr="009E24FE">
        <w:trPr>
          <w:cantSplit/>
          <w:trHeight w:val="852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647879" w:rsidRDefault="00647879" w:rsidP="00647879">
            <w:pPr>
              <w:pStyle w:val="Listenabsatz"/>
              <w:numPr>
                <w:ilvl w:val="0"/>
                <w:numId w:val="9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 w:rsidRPr="00647879">
              <w:rPr>
                <w:rFonts w:ascii="Tahoma" w:hAnsi="Tahoma" w:cs="Tahoma"/>
                <w:b/>
                <w:sz w:val="22"/>
                <w:szCs w:val="22"/>
              </w:rPr>
              <w:t xml:space="preserve"> DAB+ Verbreitungskosten</w:t>
            </w:r>
          </w:p>
          <w:p w:rsidR="00647879" w:rsidRPr="00F67F57" w:rsidRDefault="00647879" w:rsidP="00647879">
            <w:pPr>
              <w:pStyle w:val="Listenabsatz"/>
              <w:rPr>
                <w:rFonts w:ascii="Tahoma" w:hAnsi="Tahoma" w:cs="Tahoma"/>
                <w:b/>
                <w:sz w:val="20"/>
                <w:szCs w:val="20"/>
              </w:rPr>
            </w:pPr>
            <w:r w:rsidRPr="00F67F57">
              <w:rPr>
                <w:rFonts w:ascii="Tahoma" w:hAnsi="Tahoma" w:cs="Tahoma"/>
                <w:b/>
                <w:sz w:val="20"/>
                <w:szCs w:val="20"/>
              </w:rPr>
              <w:t>(Programmverbreitungskosten, Zuführungskosten, Hoheitskosten der BNetzA, Einmalzahlungen)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9E24F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</w:t>
            </w:r>
            <w:r w:rsidR="009E24FE" w:rsidRPr="0082313D">
              <w:rPr>
                <w:rFonts w:ascii="Tahoma" w:hAnsi="Tahoma" w:cs="Tahoma"/>
                <w:b/>
              </w:rPr>
              <w:t>t. Abrechnung</w:t>
            </w: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365042" w:rsidTr="009E24FE">
        <w:trPr>
          <w:cantSplit/>
        </w:trPr>
        <w:tc>
          <w:tcPr>
            <w:tcW w:w="5173" w:type="dxa"/>
            <w:tcBorders>
              <w:top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 w:rsidTr="008C50EE">
        <w:trPr>
          <w:cantSplit/>
        </w:trPr>
        <w:tc>
          <w:tcPr>
            <w:tcW w:w="5173" w:type="dxa"/>
            <w:tcBorders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C50EE" w:rsidRPr="0082313D" w:rsidTr="008C50EE">
        <w:trPr>
          <w:cantSplit/>
          <w:trHeight w:val="830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C50EE" w:rsidRPr="0082313D" w:rsidRDefault="008C50EE" w:rsidP="009E24FE">
            <w:pPr>
              <w:ind w:left="360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 xml:space="preserve">3. </w:t>
            </w:r>
            <w:r w:rsidR="00F67F57">
              <w:rPr>
                <w:rFonts w:ascii="Tahoma" w:hAnsi="Tahoma" w:cs="Tahoma"/>
                <w:b/>
              </w:rPr>
              <w:t>Internet</w:t>
            </w:r>
          </w:p>
          <w:p w:rsidR="008C50EE" w:rsidRPr="0082313D" w:rsidRDefault="008C50EE" w:rsidP="009E24FE">
            <w:pPr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  <w:bCs/>
              </w:rPr>
              <w:t>(</w:t>
            </w:r>
            <w:proofErr w:type="spellStart"/>
            <w:r w:rsidR="00F67F57">
              <w:rPr>
                <w:rFonts w:ascii="Tahoma" w:hAnsi="Tahoma" w:cs="Tahoma"/>
                <w:b/>
                <w:bCs/>
              </w:rPr>
              <w:t>Streamingkosten</w:t>
            </w:r>
            <w:proofErr w:type="spellEnd"/>
            <w:r w:rsidR="00F67F57">
              <w:rPr>
                <w:rFonts w:ascii="Tahoma" w:hAnsi="Tahoma" w:cs="Tahoma"/>
                <w:b/>
                <w:bCs/>
              </w:rPr>
              <w:t>, Zuführungskosten)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Abrechnung</w:t>
            </w:r>
          </w:p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8C50EE" w:rsidRPr="00365042" w:rsidTr="008C50EE">
        <w:trPr>
          <w:cantSplit/>
        </w:trPr>
        <w:tc>
          <w:tcPr>
            <w:tcW w:w="5173" w:type="dxa"/>
            <w:tcBorders>
              <w:top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C50E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C50E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C301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1C301E" w:rsidRPr="00365042" w:rsidRDefault="001C301E">
            <w:pPr>
              <w:rPr>
                <w:rFonts w:ascii="Tahoma" w:hAnsi="Tahoma" w:cs="Tahoma"/>
                <w:b/>
              </w:rPr>
            </w:pPr>
          </w:p>
          <w:p w:rsidR="001C301E" w:rsidRPr="00365042" w:rsidRDefault="001C30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1C301E" w:rsidRPr="00365042" w:rsidRDefault="001C301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C301E" w:rsidRPr="00365042" w:rsidRDefault="001C301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C50E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839B6" w:rsidRDefault="002839B6">
      <w:pPr>
        <w:rPr>
          <w:rFonts w:ascii="Tahoma" w:hAnsi="Tahoma" w:cs="Tahoma"/>
        </w:rPr>
      </w:pPr>
      <w:bookmarkStart w:id="0" w:name="_GoBack"/>
      <w:bookmarkEnd w:id="0"/>
    </w:p>
    <w:p w:rsidR="002839B6" w:rsidRDefault="002839B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716E2" w:rsidRPr="0082313D" w:rsidRDefault="003716E2">
      <w:pPr>
        <w:rPr>
          <w:rFonts w:ascii="Tahoma" w:hAnsi="Tahoma" w:cs="Tahoma"/>
          <w:b/>
          <w:bCs/>
          <w:sz w:val="24"/>
          <w:szCs w:val="24"/>
        </w:rPr>
      </w:pPr>
      <w:r w:rsidRPr="0082313D">
        <w:rPr>
          <w:rFonts w:ascii="Tahoma" w:hAnsi="Tahoma" w:cs="Tahoma"/>
          <w:b/>
          <w:bCs/>
          <w:sz w:val="24"/>
          <w:szCs w:val="24"/>
        </w:rPr>
        <w:lastRenderedPageBreak/>
        <w:t>II. IST-Ergebnis</w:t>
      </w:r>
    </w:p>
    <w:p w:rsidR="003716E2" w:rsidRPr="00365042" w:rsidRDefault="003716E2">
      <w:pPr>
        <w:rPr>
          <w:rFonts w:ascii="Tahoma" w:hAnsi="Tahoma" w:cs="Tahoma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  <w:gridCol w:w="2126"/>
      </w:tblGrid>
      <w:tr w:rsidR="003716E2" w:rsidRPr="00365042">
        <w:trPr>
          <w:cantSplit/>
          <w:trHeight w:val="900"/>
        </w:trPr>
        <w:tc>
          <w:tcPr>
            <w:tcW w:w="51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16E2" w:rsidRPr="00365042" w:rsidRDefault="0001427C" w:rsidP="0001427C">
            <w:pPr>
              <w:tabs>
                <w:tab w:val="left" w:pos="3795"/>
              </w:tabs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365042">
              <w:rPr>
                <w:rFonts w:ascii="Tahoma" w:hAnsi="Tahoma" w:cs="Tahoma"/>
                <w:b/>
                <w:sz w:val="24"/>
              </w:rPr>
              <w:tab/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lt. Antrag</w:t>
            </w:r>
          </w:p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lt. Abrechnung</w:t>
            </w:r>
          </w:p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82313D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3716E2">
            <w:pPr>
              <w:spacing w:line="360" w:lineRule="auto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Ausgaben lt. II. des zahlenmäßigen Nachweises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3716E2" w:rsidRPr="0082313D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16E2" w:rsidRPr="0082313D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506D5" w:rsidRPr="0082313D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E506D5" w:rsidRPr="0082313D" w:rsidRDefault="00F92D8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E506D5">
              <w:rPr>
                <w:rFonts w:ascii="Tahoma" w:hAnsi="Tahoma" w:cs="Tahoma"/>
                <w:b/>
              </w:rPr>
              <w:t>ntspricht de</w:t>
            </w:r>
            <w:r w:rsidR="00647879">
              <w:rPr>
                <w:rFonts w:ascii="Tahoma" w:hAnsi="Tahoma" w:cs="Tahoma"/>
                <w:b/>
              </w:rPr>
              <w:t>n</w:t>
            </w:r>
            <w:r w:rsidR="00E506D5">
              <w:rPr>
                <w:rFonts w:ascii="Tahoma" w:hAnsi="Tahoma" w:cs="Tahoma"/>
                <w:b/>
              </w:rPr>
              <w:t xml:space="preserve"> Gesamtkosten der Verbreitungskosten im Jahr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506D5" w:rsidRPr="0082313D" w:rsidRDefault="00E506D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506D5" w:rsidRPr="0082313D" w:rsidRDefault="00E506D5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716E2" w:rsidRPr="00365042" w:rsidRDefault="003716E2">
      <w:pPr>
        <w:rPr>
          <w:rFonts w:ascii="Tahoma" w:hAnsi="Tahoma" w:cs="Tahoma"/>
        </w:rPr>
      </w:pPr>
    </w:p>
    <w:tbl>
      <w:tblPr>
        <w:tblW w:w="73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2127"/>
      </w:tblGrid>
      <w:tr w:rsidR="003716E2" w:rsidRPr="0082313D" w:rsidTr="004D42CB">
        <w:trPr>
          <w:cantSplit/>
        </w:trPr>
        <w:tc>
          <w:tcPr>
            <w:tcW w:w="5196" w:type="dxa"/>
            <w:shd w:val="clear" w:color="auto" w:fill="F3F3F3"/>
          </w:tcPr>
          <w:p w:rsidR="003716E2" w:rsidRPr="0082313D" w:rsidRDefault="003716E2">
            <w:pPr>
              <w:spacing w:line="360" w:lineRule="auto"/>
              <w:rPr>
                <w:rFonts w:ascii="Tahoma" w:hAnsi="Tahoma" w:cs="Tahoma"/>
                <w:b/>
                <w:u w:val="single"/>
              </w:rPr>
            </w:pPr>
            <w:r w:rsidRPr="0082313D">
              <w:rPr>
                <w:rFonts w:ascii="Tahoma" w:hAnsi="Tahoma" w:cs="Tahoma"/>
                <w:b/>
                <w:u w:val="single"/>
              </w:rPr>
              <w:t>ergibt eine Abweichung von</w:t>
            </w:r>
          </w:p>
          <w:p w:rsidR="003716E2" w:rsidRPr="0082313D" w:rsidRDefault="003716E2">
            <w:pPr>
              <w:spacing w:line="360" w:lineRule="auto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(+</w:t>
            </w:r>
            <w:r w:rsidR="001C301E" w:rsidRPr="0082313D">
              <w:rPr>
                <w:rFonts w:ascii="Tahoma" w:hAnsi="Tahoma" w:cs="Tahoma"/>
                <w:b/>
              </w:rPr>
              <w:t>/-</w:t>
            </w:r>
            <w:r w:rsidRPr="0082313D">
              <w:rPr>
                <w:rFonts w:ascii="Tahoma" w:hAnsi="Tahoma" w:cs="Tahoma"/>
                <w:b/>
              </w:rPr>
              <w:t>) Mehrausgaben</w:t>
            </w:r>
          </w:p>
          <w:p w:rsidR="003716E2" w:rsidRPr="0082313D" w:rsidRDefault="003716E2" w:rsidP="001C301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3716E2" w:rsidRPr="0082313D" w:rsidRDefault="003716E2">
            <w:pPr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</w:tbl>
    <w:p w:rsidR="003716E2" w:rsidRDefault="003716E2">
      <w:pPr>
        <w:rPr>
          <w:rFonts w:ascii="Tahoma" w:hAnsi="Tahoma" w:cs="Tahoma"/>
        </w:rPr>
      </w:pPr>
    </w:p>
    <w:p w:rsidR="004D42CB" w:rsidRDefault="004D42CB">
      <w:pPr>
        <w:rPr>
          <w:rFonts w:ascii="Tahoma" w:hAnsi="Tahoma" w:cs="Tahoma"/>
        </w:rPr>
      </w:pPr>
    </w:p>
    <w:tbl>
      <w:tblPr>
        <w:tblW w:w="73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6"/>
        <w:gridCol w:w="2127"/>
      </w:tblGrid>
      <w:tr w:rsidR="004D42CB" w:rsidRPr="0082313D" w:rsidTr="002F4052">
        <w:trPr>
          <w:cantSplit/>
        </w:trPr>
        <w:tc>
          <w:tcPr>
            <w:tcW w:w="5196" w:type="dxa"/>
            <w:shd w:val="clear" w:color="auto" w:fill="F3F3F3"/>
          </w:tcPr>
          <w:p w:rsidR="004D42CB" w:rsidRDefault="004D42CB" w:rsidP="002F4052">
            <w:pPr>
              <w:spacing w:line="276" w:lineRule="auto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Umsatz 2019 März bis Dezember</w:t>
            </w:r>
          </w:p>
          <w:p w:rsidR="004D42CB" w:rsidRDefault="004D42CB" w:rsidP="002F4052">
            <w:pPr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(entsprechende Belege sind beizufügen)</w:t>
            </w:r>
          </w:p>
          <w:p w:rsidR="004D42CB" w:rsidRPr="00864B04" w:rsidRDefault="004D42CB" w:rsidP="002F4052">
            <w:pPr>
              <w:spacing w:line="276" w:lineRule="auto"/>
              <w:rPr>
                <w:rFonts w:ascii="Tahoma" w:hAnsi="Tahoma" w:cs="Tahoma"/>
                <w:b/>
                <w:u w:val="single"/>
              </w:rPr>
            </w:pPr>
          </w:p>
          <w:p w:rsidR="004D42CB" w:rsidRPr="0082313D" w:rsidRDefault="004D42CB" w:rsidP="002F4052">
            <w:pPr>
              <w:spacing w:line="360" w:lineRule="auto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4D42CB" w:rsidRPr="0082313D" w:rsidRDefault="004D42CB" w:rsidP="002F405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Euro</w:t>
            </w:r>
          </w:p>
        </w:tc>
      </w:tr>
      <w:tr w:rsidR="004D42CB" w:rsidTr="002F4052">
        <w:trPr>
          <w:cantSplit/>
        </w:trPr>
        <w:tc>
          <w:tcPr>
            <w:tcW w:w="5196" w:type="dxa"/>
            <w:shd w:val="clear" w:color="auto" w:fill="F3F3F3"/>
          </w:tcPr>
          <w:p w:rsidR="004D42CB" w:rsidRDefault="004D42CB" w:rsidP="002F4052">
            <w:pPr>
              <w:spacing w:line="276" w:lineRule="auto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Umsatz 2020 März bis Dezember</w:t>
            </w:r>
          </w:p>
          <w:p w:rsidR="004D42CB" w:rsidRPr="00864B04" w:rsidRDefault="004D42CB" w:rsidP="002F4052">
            <w:pPr>
              <w:spacing w:line="276" w:lineRule="auto"/>
              <w:rPr>
                <w:rFonts w:ascii="Tahoma" w:hAnsi="Tahoma" w:cs="Tahoma"/>
                <w:b/>
                <w:u w:val="single"/>
              </w:rPr>
            </w:pPr>
            <w:r>
              <w:rPr>
                <w:rFonts w:ascii="Tahoma" w:hAnsi="Tahoma" w:cs="Tahoma"/>
                <w:b/>
              </w:rPr>
              <w:t>(entsprechende Belege sind beizufügen)</w:t>
            </w:r>
          </w:p>
          <w:p w:rsidR="004D42CB" w:rsidRDefault="004D42CB" w:rsidP="002F4052">
            <w:pPr>
              <w:spacing w:line="360" w:lineRule="auto"/>
              <w:rPr>
                <w:rFonts w:ascii="Tahoma" w:hAnsi="Tahoma" w:cs="Tahoma"/>
                <w:b/>
                <w:u w:val="single"/>
              </w:rPr>
            </w:pPr>
          </w:p>
          <w:p w:rsidR="004D42CB" w:rsidRDefault="004D42CB" w:rsidP="002F4052">
            <w:pPr>
              <w:spacing w:line="360" w:lineRule="auto"/>
              <w:rPr>
                <w:rFonts w:ascii="Tahoma" w:hAnsi="Tahoma" w:cs="Tahoma"/>
                <w:b/>
                <w:u w:val="single"/>
              </w:rPr>
            </w:pPr>
          </w:p>
        </w:tc>
        <w:tc>
          <w:tcPr>
            <w:tcW w:w="2127" w:type="dxa"/>
            <w:shd w:val="clear" w:color="auto" w:fill="FFFFFF"/>
          </w:tcPr>
          <w:p w:rsidR="004D42CB" w:rsidRDefault="004D42CB" w:rsidP="002F405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Euro</w:t>
            </w:r>
          </w:p>
        </w:tc>
      </w:tr>
    </w:tbl>
    <w:p w:rsidR="004D42CB" w:rsidRPr="00365042" w:rsidRDefault="004D42CB">
      <w:pPr>
        <w:rPr>
          <w:rFonts w:ascii="Tahoma" w:hAnsi="Tahoma" w:cs="Tahoma"/>
        </w:rPr>
      </w:pPr>
    </w:p>
    <w:p w:rsidR="0082313D" w:rsidRPr="00365042" w:rsidRDefault="0082313D">
      <w:pPr>
        <w:ind w:right="-285"/>
        <w:rPr>
          <w:rFonts w:ascii="Tahoma" w:hAnsi="Tahoma" w:cs="Tahoma"/>
          <w:sz w:val="24"/>
        </w:rPr>
      </w:pPr>
    </w:p>
    <w:p w:rsidR="003716E2" w:rsidRPr="00365042" w:rsidRDefault="001C301E">
      <w:pPr>
        <w:pStyle w:val="berschrift3"/>
        <w:rPr>
          <w:rFonts w:ascii="Tahoma" w:hAnsi="Tahoma" w:cs="Tahoma"/>
          <w:sz w:val="26"/>
          <w:szCs w:val="26"/>
          <w:u w:val="none"/>
        </w:rPr>
      </w:pPr>
      <w:r w:rsidRPr="00365042">
        <w:rPr>
          <w:rFonts w:ascii="Tahoma" w:hAnsi="Tahoma" w:cs="Tahoma"/>
          <w:sz w:val="26"/>
          <w:szCs w:val="26"/>
          <w:u w:val="none"/>
        </w:rPr>
        <w:t xml:space="preserve">III. </w:t>
      </w:r>
      <w:r w:rsidR="003716E2" w:rsidRPr="0082313D">
        <w:rPr>
          <w:rFonts w:ascii="Tahoma" w:hAnsi="Tahoma" w:cs="Tahoma"/>
          <w:szCs w:val="24"/>
          <w:u w:val="none"/>
        </w:rPr>
        <w:t>Bestätigungen</w:t>
      </w:r>
    </w:p>
    <w:p w:rsidR="003525AC" w:rsidRPr="00365042" w:rsidRDefault="003525AC">
      <w:pPr>
        <w:tabs>
          <w:tab w:val="left" w:pos="567"/>
          <w:tab w:val="left" w:pos="851"/>
        </w:tabs>
        <w:rPr>
          <w:rFonts w:ascii="Tahoma" w:hAnsi="Tahoma" w:cs="Tahoma"/>
          <w:sz w:val="24"/>
        </w:rPr>
      </w:pPr>
    </w:p>
    <w:p w:rsidR="003716E2" w:rsidRPr="0082313D" w:rsidRDefault="003716E2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Es wird bestätigt, dass</w:t>
      </w:r>
    </w:p>
    <w:p w:rsidR="003716E2" w:rsidRPr="0082313D" w:rsidRDefault="003716E2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</w:p>
    <w:p w:rsidR="003716E2" w:rsidRPr="0082313D" w:rsidRDefault="003716E2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E04B11">
        <w:rPr>
          <w:rFonts w:ascii="Tahoma" w:hAnsi="Tahoma" w:cs="Tahoma"/>
          <w:sz w:val="22"/>
          <w:szCs w:val="22"/>
          <w:shd w:val="clear" w:color="auto" w:fill="F3F3F3"/>
        </w:rPr>
      </w:r>
      <w:r w:rsidR="00E04B1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82313D">
        <w:rPr>
          <w:rFonts w:ascii="Tahoma" w:hAnsi="Tahoma" w:cs="Tahoma"/>
          <w:sz w:val="22"/>
          <w:szCs w:val="22"/>
        </w:rPr>
        <w:t xml:space="preserve">  die allgemeinen und besonderen Nebenbestimmungen des Zuwendungsbescheides </w:t>
      </w:r>
      <w:proofErr w:type="gramStart"/>
      <w:r w:rsidRPr="0082313D">
        <w:rPr>
          <w:rFonts w:ascii="Tahoma" w:hAnsi="Tahoma" w:cs="Tahoma"/>
          <w:sz w:val="22"/>
          <w:szCs w:val="22"/>
        </w:rPr>
        <w:t>beachtet</w:t>
      </w:r>
      <w:proofErr w:type="gramEnd"/>
      <w:r w:rsidRPr="0082313D">
        <w:rPr>
          <w:rFonts w:ascii="Tahoma" w:hAnsi="Tahoma" w:cs="Tahoma"/>
          <w:sz w:val="22"/>
          <w:szCs w:val="22"/>
        </w:rPr>
        <w:t xml:space="preserve"> wurden</w:t>
      </w:r>
      <w:r w:rsidR="0082313D">
        <w:rPr>
          <w:rFonts w:ascii="Tahoma" w:hAnsi="Tahoma" w:cs="Tahoma"/>
          <w:sz w:val="22"/>
          <w:szCs w:val="22"/>
        </w:rPr>
        <w:t>.</w:t>
      </w:r>
    </w:p>
    <w:p w:rsidR="0082313D" w:rsidRP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Pr="00DF1A57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E04B11">
        <w:rPr>
          <w:rFonts w:ascii="Tahoma" w:hAnsi="Tahoma" w:cs="Tahoma"/>
          <w:sz w:val="22"/>
          <w:szCs w:val="22"/>
          <w:shd w:val="clear" w:color="auto" w:fill="F3F3F3"/>
        </w:rPr>
      </w:r>
      <w:r w:rsidR="00E04B1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keine weiteren Kleinbeihilfen auf der Grundlage der Bundesregelung Kleinbeihilfen 2020 bezogen wurden.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Falls doch weitere Kleinbeihilfen bezogen wurden, bitte angeben von welcher Institution und in welcher Höhe (bitte Bewilligungsbescheid in Kopie beifügen)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B46C3D" w:rsidRDefault="00B46C3D">
      <w:pPr>
        <w:rPr>
          <w:rFonts w:ascii="Tahoma" w:hAnsi="Tahoma" w:cs="Tahoma"/>
          <w:sz w:val="22"/>
          <w:szCs w:val="22"/>
        </w:rPr>
      </w:pP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  <w:shd w:val="clear" w:color="auto" w:fill="F3F3F3"/>
        </w:rPr>
      </w:pPr>
      <w:r w:rsidRPr="00DF1A57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F1A57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E04B11">
        <w:rPr>
          <w:rFonts w:ascii="Tahoma" w:hAnsi="Tahoma" w:cs="Tahoma"/>
          <w:sz w:val="22"/>
          <w:szCs w:val="22"/>
          <w:shd w:val="clear" w:color="auto" w:fill="F3F3F3"/>
        </w:rPr>
      </w:r>
      <w:r w:rsidR="00E04B1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DF1A57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dass die Verbreitungskosten von keiner weiteren Stelle (außer der LFK) gefördert wurden.</w:t>
      </w: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Falls doch, von wem und in welcher Höhe (bitte Bewilligungsbescheid in Kopie beifügen)</w:t>
      </w: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</w:t>
      </w:r>
    </w:p>
    <w:p w:rsidR="00B46C3D" w:rsidRPr="0012077C" w:rsidRDefault="00B46C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3716E2" w:rsidRDefault="00866870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E04B11">
        <w:rPr>
          <w:rFonts w:ascii="Tahoma" w:hAnsi="Tahoma" w:cs="Tahoma"/>
          <w:sz w:val="22"/>
          <w:szCs w:val="22"/>
          <w:shd w:val="clear" w:color="auto" w:fill="F3F3F3"/>
        </w:rPr>
      </w:r>
      <w:r w:rsidR="00E04B1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</w:t>
      </w:r>
      <w:r w:rsidR="00394293" w:rsidRPr="0082313D">
        <w:rPr>
          <w:rFonts w:ascii="Tahoma" w:hAnsi="Tahoma" w:cs="Tahoma"/>
          <w:sz w:val="22"/>
          <w:szCs w:val="22"/>
        </w:rPr>
        <w:t>dass</w:t>
      </w:r>
      <w:r w:rsidRPr="0082313D">
        <w:rPr>
          <w:rFonts w:ascii="Tahoma" w:hAnsi="Tahoma" w:cs="Tahoma"/>
          <w:sz w:val="22"/>
          <w:szCs w:val="22"/>
        </w:rPr>
        <w:t xml:space="preserve"> die im zahlenmäßigen Nachweis aufgeführten Ausgaben alle im Bewilligungszeitraum getätigt wurden</w:t>
      </w:r>
      <w:r w:rsidR="0012077C">
        <w:rPr>
          <w:rFonts w:ascii="Tahoma" w:hAnsi="Tahoma" w:cs="Tahoma"/>
          <w:sz w:val="22"/>
          <w:szCs w:val="22"/>
        </w:rPr>
        <w:t>.</w:t>
      </w:r>
    </w:p>
    <w:p w:rsidR="0012077C" w:rsidRPr="0082313D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  <w:shd w:val="clear" w:color="auto" w:fill="F3F3F3"/>
        </w:rPr>
      </w:pPr>
    </w:p>
    <w:p w:rsidR="003716E2" w:rsidRDefault="003716E2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E04B11">
        <w:rPr>
          <w:rFonts w:ascii="Tahoma" w:hAnsi="Tahoma" w:cs="Tahoma"/>
          <w:sz w:val="22"/>
          <w:szCs w:val="22"/>
          <w:shd w:val="clear" w:color="auto" w:fill="F3F3F3"/>
        </w:rPr>
      </w:r>
      <w:r w:rsidR="00E04B11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82313D">
        <w:rPr>
          <w:rFonts w:ascii="Tahoma" w:hAnsi="Tahoma" w:cs="Tahoma"/>
          <w:sz w:val="22"/>
          <w:szCs w:val="22"/>
        </w:rPr>
        <w:t xml:space="preserve">  die Ausgaben notwendig waren, wirtschaftlich und sparsam verfahren worden ist und die Angaben im Verwendungsnachweis mit den Büchern und Belegen übereinstimmen.</w:t>
      </w:r>
    </w:p>
    <w:p w:rsidR="0012077C" w:rsidRPr="0082313D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12077C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B46C3D" w:rsidRPr="0082313D" w:rsidRDefault="00B46C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MWV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Ich/Wir versichere/n die Richtigkeit und Vollständigkeit sämtlicher im Verwendungsnachweis enthaltenen Angaben.</w:t>
      </w:r>
    </w:p>
    <w:p w:rsidR="004A61AA" w:rsidRPr="0082313D" w:rsidRDefault="004A61AA" w:rsidP="004A61AA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_______________</w:t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  <w:t>______________________________________</w:t>
      </w:r>
    </w:p>
    <w:p w:rsidR="004A61AA" w:rsidRPr="0082313D" w:rsidRDefault="004A61AA" w:rsidP="0012077C">
      <w:pPr>
        <w:pStyle w:val="Textkrper2"/>
        <w:ind w:left="4245" w:hanging="4245"/>
        <w:rPr>
          <w:rFonts w:ascii="Tahoma" w:hAnsi="Tahoma" w:cs="Tahoma"/>
          <w:sz w:val="22"/>
          <w:szCs w:val="22"/>
        </w:rPr>
      </w:pPr>
      <w:r w:rsidRPr="0012077C">
        <w:rPr>
          <w:rFonts w:ascii="Tahoma" w:hAnsi="Tahoma" w:cs="Tahoma"/>
          <w:sz w:val="20"/>
        </w:rPr>
        <w:t>Ort, Datum</w:t>
      </w:r>
      <w:r w:rsidRPr="0082313D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Pr="0012077C">
        <w:rPr>
          <w:rFonts w:ascii="Tahoma" w:hAnsi="Tahoma" w:cs="Tahoma"/>
          <w:sz w:val="20"/>
        </w:rPr>
        <w:t>Unterschriften/en der vertretungsberechtigten Person/en</w:t>
      </w: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>_____________________________________</w:t>
      </w:r>
    </w:p>
    <w:p w:rsidR="004A61AA" w:rsidRPr="0012077C" w:rsidRDefault="004A61AA" w:rsidP="004A61AA">
      <w:pPr>
        <w:pStyle w:val="Textkrper2"/>
        <w:rPr>
          <w:rFonts w:ascii="Tahoma" w:hAnsi="Tahoma" w:cs="Tahoma"/>
          <w:sz w:val="20"/>
        </w:rPr>
      </w:pP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12077C">
        <w:rPr>
          <w:rFonts w:ascii="Tahoma" w:hAnsi="Tahoma" w:cs="Tahoma"/>
          <w:sz w:val="20"/>
        </w:rPr>
        <w:t>Name und Funktion in Druckbuchstaben</w:t>
      </w:r>
    </w:p>
    <w:p w:rsidR="003716E2" w:rsidRPr="0082313D" w:rsidRDefault="003716E2" w:rsidP="004A61AA">
      <w:pPr>
        <w:pStyle w:val="MWV"/>
        <w:rPr>
          <w:rFonts w:ascii="Tahoma" w:hAnsi="Tahoma" w:cs="Tahoma"/>
          <w:sz w:val="22"/>
          <w:szCs w:val="22"/>
        </w:rPr>
      </w:pPr>
    </w:p>
    <w:sectPr w:rsidR="003716E2" w:rsidRPr="0082313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474" w:bottom="567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87A" w:rsidRDefault="00A2687A">
      <w:r>
        <w:separator/>
      </w:r>
    </w:p>
  </w:endnote>
  <w:endnote w:type="continuationSeparator" w:id="0">
    <w:p w:rsidR="00A2687A" w:rsidRDefault="00A2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AC" w:rsidRPr="00365042" w:rsidRDefault="003525AC" w:rsidP="003525AC">
    <w:pPr>
      <w:shd w:val="solid" w:color="FFFFFF" w:fill="FFFFFF"/>
      <w:textDirection w:val="btLr"/>
      <w:rPr>
        <w:rFonts w:ascii="Tahoma" w:hAnsi="Tahoma" w:cs="Tahoma"/>
        <w:color w:val="A6A6A6"/>
        <w:sz w:val="18"/>
        <w:szCs w:val="18"/>
      </w:rPr>
    </w:pPr>
    <w:r w:rsidRPr="00365042">
      <w:rPr>
        <w:rFonts w:ascii="Tahoma" w:hAnsi="Tahoma" w:cs="Tahoma"/>
        <w:color w:val="A6A6A6"/>
        <w:sz w:val="18"/>
        <w:szCs w:val="18"/>
      </w:rPr>
      <w:t xml:space="preserve">Verwendungsnachweis </w:t>
    </w:r>
    <w:r w:rsidR="004D42CB">
      <w:rPr>
        <w:rFonts w:ascii="Tahoma" w:hAnsi="Tahoma" w:cs="Tahoma"/>
        <w:color w:val="A6A6A6"/>
        <w:sz w:val="18"/>
        <w:szCs w:val="18"/>
      </w:rPr>
      <w:t>Bundeshilfe</w:t>
    </w:r>
    <w:r w:rsidR="002839B6">
      <w:rPr>
        <w:rFonts w:ascii="Tahoma" w:hAnsi="Tahoma" w:cs="Tahoma"/>
        <w:color w:val="A6A6A6"/>
        <w:sz w:val="18"/>
        <w:szCs w:val="18"/>
      </w:rPr>
      <w:t xml:space="preserve"> </w:t>
    </w:r>
    <w:r w:rsidRPr="00365042">
      <w:rPr>
        <w:rFonts w:ascii="Tahoma" w:hAnsi="Tahoma" w:cs="Tahoma"/>
        <w:color w:val="A6A6A6"/>
        <w:sz w:val="18"/>
        <w:szCs w:val="18"/>
      </w:rPr>
      <w:t>kommerz</w:t>
    </w:r>
    <w:r w:rsidR="001D243F" w:rsidRPr="00365042">
      <w:rPr>
        <w:rFonts w:ascii="Tahoma" w:hAnsi="Tahoma" w:cs="Tahoma"/>
        <w:color w:val="A6A6A6"/>
        <w:sz w:val="18"/>
        <w:szCs w:val="18"/>
      </w:rPr>
      <w:t>ie</w:t>
    </w:r>
    <w:r w:rsidRPr="00365042">
      <w:rPr>
        <w:rFonts w:ascii="Tahoma" w:hAnsi="Tahoma" w:cs="Tahoma"/>
        <w:color w:val="A6A6A6"/>
        <w:sz w:val="18"/>
        <w:szCs w:val="18"/>
      </w:rPr>
      <w:t>ller Hörfunk</w:t>
    </w:r>
  </w:p>
  <w:p w:rsidR="003716E2" w:rsidRDefault="003716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AC" w:rsidRPr="00365042" w:rsidRDefault="003525AC" w:rsidP="003525AC">
    <w:pPr>
      <w:shd w:val="solid" w:color="FFFFFF" w:fill="FFFFFF"/>
      <w:textDirection w:val="btLr"/>
      <w:rPr>
        <w:rFonts w:ascii="Tahoma" w:hAnsi="Tahoma" w:cs="Tahoma"/>
        <w:color w:val="A6A6A6"/>
        <w:sz w:val="18"/>
        <w:szCs w:val="18"/>
      </w:rPr>
    </w:pPr>
    <w:r w:rsidRPr="00365042">
      <w:rPr>
        <w:rFonts w:ascii="Tahoma" w:hAnsi="Tahoma" w:cs="Tahoma"/>
        <w:color w:val="A6A6A6"/>
        <w:sz w:val="18"/>
        <w:szCs w:val="18"/>
      </w:rPr>
      <w:t xml:space="preserve">Verwendungsnachweis </w:t>
    </w:r>
    <w:r w:rsidR="004D42CB">
      <w:rPr>
        <w:rFonts w:ascii="Tahoma" w:hAnsi="Tahoma" w:cs="Tahoma"/>
        <w:color w:val="A6A6A6"/>
        <w:sz w:val="18"/>
        <w:szCs w:val="18"/>
      </w:rPr>
      <w:t>Bundeshilfe</w:t>
    </w:r>
    <w:r w:rsidR="002839B6">
      <w:rPr>
        <w:rFonts w:ascii="Tahoma" w:hAnsi="Tahoma" w:cs="Tahoma"/>
        <w:color w:val="A6A6A6"/>
        <w:sz w:val="18"/>
        <w:szCs w:val="18"/>
      </w:rPr>
      <w:t xml:space="preserve"> </w:t>
    </w:r>
    <w:r w:rsidRPr="00365042">
      <w:rPr>
        <w:rFonts w:ascii="Tahoma" w:hAnsi="Tahoma" w:cs="Tahoma"/>
        <w:color w:val="A6A6A6"/>
        <w:sz w:val="18"/>
        <w:szCs w:val="18"/>
      </w:rPr>
      <w:t>kommerzieller Hörfunk</w:t>
    </w:r>
  </w:p>
  <w:p w:rsidR="003716E2" w:rsidRDefault="003716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87A" w:rsidRDefault="00A2687A">
      <w:r>
        <w:separator/>
      </w:r>
    </w:p>
  </w:footnote>
  <w:footnote w:type="continuationSeparator" w:id="0">
    <w:p w:rsidR="00A2687A" w:rsidRDefault="00A26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E2" w:rsidRDefault="003716E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716E2" w:rsidRDefault="003716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E2" w:rsidRDefault="003716E2">
    <w:pPr>
      <w:pStyle w:val="Kopfzeile"/>
      <w:framePr w:w="580" w:wrap="around" w:vAnchor="text" w:hAnchor="margin" w:xAlign="center" w:y="-5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139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716E2" w:rsidRDefault="00371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D2E"/>
    <w:multiLevelType w:val="hybridMultilevel"/>
    <w:tmpl w:val="DFE624DE"/>
    <w:lvl w:ilvl="0" w:tplc="39F038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1846"/>
    <w:multiLevelType w:val="hybridMultilevel"/>
    <w:tmpl w:val="368AD2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62AC"/>
    <w:multiLevelType w:val="multilevel"/>
    <w:tmpl w:val="521C7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E3F4437"/>
    <w:multiLevelType w:val="hybridMultilevel"/>
    <w:tmpl w:val="4DCCE6CC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609D8"/>
    <w:multiLevelType w:val="hybridMultilevel"/>
    <w:tmpl w:val="148EFAAE"/>
    <w:lvl w:ilvl="0" w:tplc="56F09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F2E1E"/>
    <w:multiLevelType w:val="hybridMultilevel"/>
    <w:tmpl w:val="E6B44872"/>
    <w:lvl w:ilvl="0" w:tplc="90244B8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6"/>
    <w:rsid w:val="0001427C"/>
    <w:rsid w:val="000B3B43"/>
    <w:rsid w:val="0012077C"/>
    <w:rsid w:val="00123A26"/>
    <w:rsid w:val="0017737A"/>
    <w:rsid w:val="001C301E"/>
    <w:rsid w:val="001D243F"/>
    <w:rsid w:val="001D401E"/>
    <w:rsid w:val="001E068A"/>
    <w:rsid w:val="001F057E"/>
    <w:rsid w:val="002151C2"/>
    <w:rsid w:val="00215684"/>
    <w:rsid w:val="00217055"/>
    <w:rsid w:val="002319AE"/>
    <w:rsid w:val="0023228B"/>
    <w:rsid w:val="00256BC7"/>
    <w:rsid w:val="002839B6"/>
    <w:rsid w:val="00284D3D"/>
    <w:rsid w:val="00333D5F"/>
    <w:rsid w:val="00343998"/>
    <w:rsid w:val="003525AC"/>
    <w:rsid w:val="00365042"/>
    <w:rsid w:val="003716E2"/>
    <w:rsid w:val="00394293"/>
    <w:rsid w:val="003C32E7"/>
    <w:rsid w:val="0043792A"/>
    <w:rsid w:val="00441E91"/>
    <w:rsid w:val="004A61AA"/>
    <w:rsid w:val="004A7EA7"/>
    <w:rsid w:val="004D42CB"/>
    <w:rsid w:val="00532482"/>
    <w:rsid w:val="00581689"/>
    <w:rsid w:val="005D5B65"/>
    <w:rsid w:val="0063010B"/>
    <w:rsid w:val="00647879"/>
    <w:rsid w:val="0066689C"/>
    <w:rsid w:val="00676BF2"/>
    <w:rsid w:val="006B2224"/>
    <w:rsid w:val="006C540F"/>
    <w:rsid w:val="006D7C38"/>
    <w:rsid w:val="0076029D"/>
    <w:rsid w:val="007A1033"/>
    <w:rsid w:val="007F406F"/>
    <w:rsid w:val="00807158"/>
    <w:rsid w:val="0082313D"/>
    <w:rsid w:val="00864B04"/>
    <w:rsid w:val="00866870"/>
    <w:rsid w:val="008B34C8"/>
    <w:rsid w:val="008B3DAF"/>
    <w:rsid w:val="008C50EE"/>
    <w:rsid w:val="00927BA0"/>
    <w:rsid w:val="009E24FE"/>
    <w:rsid w:val="009E54A0"/>
    <w:rsid w:val="00A14B0D"/>
    <w:rsid w:val="00A178DE"/>
    <w:rsid w:val="00A2687A"/>
    <w:rsid w:val="00A668B2"/>
    <w:rsid w:val="00A74EA2"/>
    <w:rsid w:val="00AB4DB0"/>
    <w:rsid w:val="00AE161B"/>
    <w:rsid w:val="00AF3093"/>
    <w:rsid w:val="00B03CD2"/>
    <w:rsid w:val="00B2488B"/>
    <w:rsid w:val="00B46C3D"/>
    <w:rsid w:val="00BF4371"/>
    <w:rsid w:val="00C15B8E"/>
    <w:rsid w:val="00C27E56"/>
    <w:rsid w:val="00C76A69"/>
    <w:rsid w:val="00C81941"/>
    <w:rsid w:val="00D21961"/>
    <w:rsid w:val="00D44AD5"/>
    <w:rsid w:val="00D51396"/>
    <w:rsid w:val="00DF1A57"/>
    <w:rsid w:val="00E310FF"/>
    <w:rsid w:val="00E409AE"/>
    <w:rsid w:val="00E506D5"/>
    <w:rsid w:val="00E6523C"/>
    <w:rsid w:val="00E75F17"/>
    <w:rsid w:val="00EA44D4"/>
    <w:rsid w:val="00EF2912"/>
    <w:rsid w:val="00EF2AE6"/>
    <w:rsid w:val="00F23CDC"/>
    <w:rsid w:val="00F67F57"/>
    <w:rsid w:val="00F92D82"/>
    <w:rsid w:val="00F965A4"/>
    <w:rsid w:val="00FB0BBD"/>
    <w:rsid w:val="00FD4FC9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CEE8E6"/>
  <w15:docId w15:val="{A872E6C9-6898-44AA-B015-9637C326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center"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right="-285"/>
      <w:outlineLvl w:val="2"/>
    </w:pPr>
    <w:rPr>
      <w:rFonts w:ascii="Arial" w:hAnsi="Arial" w:cs="Arial"/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567"/>
        <w:tab w:val="left" w:pos="851"/>
      </w:tabs>
      <w:jc w:val="both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MWV">
    <w:name w:val="MWV"/>
    <w:basedOn w:val="Standard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ind w:right="-285"/>
    </w:pPr>
    <w:rPr>
      <w:rFonts w:ascii="Arial" w:hAnsi="Arial" w:cs="Arial"/>
      <w:sz w:val="24"/>
    </w:rPr>
  </w:style>
  <w:style w:type="paragraph" w:styleId="Textkrper3">
    <w:name w:val="Body Text 3"/>
    <w:basedOn w:val="Standard"/>
    <w:semiHidden/>
    <w:pPr>
      <w:tabs>
        <w:tab w:val="left" w:pos="284"/>
        <w:tab w:val="left" w:pos="1418"/>
        <w:tab w:val="left" w:pos="1701"/>
      </w:tabs>
      <w:ind w:right="27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C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ÜB1"/>
    <w:basedOn w:val="Standard"/>
    <w:rsid w:val="00807158"/>
    <w:pPr>
      <w:spacing w:after="120" w:line="360" w:lineRule="auto"/>
      <w:jc w:val="center"/>
    </w:pPr>
    <w:rPr>
      <w:b/>
      <w:smallCaps/>
      <w:spacing w:val="20"/>
      <w:sz w:val="28"/>
    </w:rPr>
  </w:style>
  <w:style w:type="paragraph" w:styleId="Titel">
    <w:name w:val="Title"/>
    <w:basedOn w:val="Standard"/>
    <w:link w:val="TitelZchn"/>
    <w:qFormat/>
    <w:rsid w:val="003525AC"/>
    <w:pPr>
      <w:jc w:val="center"/>
    </w:pPr>
    <w:rPr>
      <w:b/>
      <w:sz w:val="32"/>
    </w:rPr>
  </w:style>
  <w:style w:type="character" w:customStyle="1" w:styleId="TitelZchn">
    <w:name w:val="Titel Zchn"/>
    <w:link w:val="Titel"/>
    <w:rsid w:val="003525AC"/>
    <w:rPr>
      <w:b/>
      <w:sz w:val="32"/>
    </w:rPr>
  </w:style>
  <w:style w:type="paragraph" w:styleId="Listenabsatz">
    <w:name w:val="List Paragraph"/>
    <w:basedOn w:val="Standard"/>
    <w:uiPriority w:val="34"/>
    <w:qFormat/>
    <w:rsid w:val="0012077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422</Words>
  <Characters>3503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SEEBOTH-EDV-Service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>Landesanstalt für Kommunikation</dc:subject>
  <dc:creator>Fuger</dc:creator>
  <cp:lastModifiedBy>Jessica Ilse</cp:lastModifiedBy>
  <cp:revision>3</cp:revision>
  <cp:lastPrinted>2018-08-07T09:01:00Z</cp:lastPrinted>
  <dcterms:created xsi:type="dcterms:W3CDTF">2021-02-09T08:57:00Z</dcterms:created>
  <dcterms:modified xsi:type="dcterms:W3CDTF">2021-02-09T11:00:00Z</dcterms:modified>
</cp:coreProperties>
</file>